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C0264" w14:textId="517C26BB" w:rsidR="00E856EB" w:rsidRPr="005E4671" w:rsidRDefault="0094699E" w:rsidP="00E856EB">
      <w:pPr>
        <w:ind w:left="709" w:hanging="993"/>
        <w:jc w:val="center"/>
        <w:rPr>
          <w:rFonts w:ascii="Arial" w:hAnsi="Arial" w:cs="Arial"/>
          <w:b/>
          <w:sz w:val="18"/>
          <w:szCs w:val="18"/>
        </w:rPr>
      </w:pPr>
      <w:r w:rsidRPr="005E4671">
        <w:rPr>
          <w:rFonts w:ascii="Arial" w:hAnsi="Arial" w:cs="Arial"/>
          <w:b/>
          <w:bCs/>
          <w:sz w:val="20"/>
          <w:szCs w:val="20"/>
        </w:rPr>
        <w:t>Techninė specifikacija</w:t>
      </w:r>
    </w:p>
    <w:p w14:paraId="6D5482E7" w14:textId="5A2A1F52" w:rsidR="00E856EB" w:rsidRPr="005E4671" w:rsidRDefault="00E856EB" w:rsidP="00E856EB">
      <w:pPr>
        <w:ind w:left="709" w:hanging="993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5E4671">
        <w:rPr>
          <w:rFonts w:ascii="Arial" w:hAnsi="Arial" w:cs="Arial"/>
          <w:b/>
          <w:sz w:val="20"/>
          <w:szCs w:val="20"/>
        </w:rPr>
        <w:t>DUOMENŲ TINKLO VALDYMO SISTEMA</w:t>
      </w:r>
    </w:p>
    <w:p w14:paraId="5E2ECA2F" w14:textId="77777777" w:rsidR="00E856EB" w:rsidRPr="005E4671" w:rsidRDefault="00E856EB" w:rsidP="00E856EB">
      <w:pPr>
        <w:jc w:val="center"/>
        <w:rPr>
          <w:rFonts w:ascii="Arial" w:hAnsi="Arial" w:cs="Arial"/>
          <w:b/>
          <w:sz w:val="20"/>
          <w:szCs w:val="20"/>
        </w:rPr>
      </w:pPr>
    </w:p>
    <w:p w14:paraId="440F4710" w14:textId="77777777" w:rsidR="00E856EB" w:rsidRPr="005E4671" w:rsidRDefault="00E856EB" w:rsidP="00E856EB">
      <w:pPr>
        <w:jc w:val="both"/>
        <w:rPr>
          <w:rFonts w:ascii="Arial" w:hAnsi="Arial" w:cs="Arial"/>
          <w:b/>
          <w:sz w:val="20"/>
          <w:szCs w:val="20"/>
        </w:rPr>
      </w:pPr>
    </w:p>
    <w:p w14:paraId="1926106C" w14:textId="77777777" w:rsidR="00E856EB" w:rsidRPr="005E4671" w:rsidRDefault="00E856EB" w:rsidP="00E856EB">
      <w:pPr>
        <w:numPr>
          <w:ilvl w:val="0"/>
          <w:numId w:val="1"/>
        </w:numPr>
        <w:spacing w:after="200" w:line="276" w:lineRule="auto"/>
        <w:ind w:left="567" w:hanging="425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5E4671">
        <w:rPr>
          <w:rFonts w:ascii="Arial" w:hAnsi="Arial" w:cs="Arial"/>
          <w:b/>
          <w:sz w:val="20"/>
          <w:szCs w:val="20"/>
        </w:rPr>
        <w:t>Bendrieji reikalavimai.</w:t>
      </w:r>
    </w:p>
    <w:p w14:paraId="3C418F7F" w14:textId="7EB1266B" w:rsidR="00CE4331" w:rsidRPr="005E4671" w:rsidRDefault="00E856EB" w:rsidP="006E3F07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E4671">
        <w:rPr>
          <w:rFonts w:ascii="Arial" w:eastAsia="Calibri" w:hAnsi="Arial" w:cs="Arial"/>
          <w:sz w:val="20"/>
          <w:szCs w:val="20"/>
        </w:rPr>
        <w:t xml:space="preserve">Perkama </w:t>
      </w:r>
      <w:r w:rsidRPr="005E4671">
        <w:rPr>
          <w:rFonts w:ascii="Arial" w:hAnsi="Arial" w:cs="Arial"/>
          <w:sz w:val="20"/>
          <w:szCs w:val="20"/>
        </w:rPr>
        <w:t>duomenų tinklo valdymo sistema</w:t>
      </w:r>
      <w:r w:rsidRPr="005E4671">
        <w:rPr>
          <w:rFonts w:ascii="Arial" w:hAnsi="Arial" w:cs="Arial"/>
          <w:bCs/>
          <w:sz w:val="20"/>
          <w:szCs w:val="20"/>
        </w:rPr>
        <w:t xml:space="preserve"> (toliau - </w:t>
      </w:r>
      <w:r w:rsidRPr="005E4671">
        <w:rPr>
          <w:rFonts w:ascii="Arial" w:hAnsi="Arial" w:cs="Arial"/>
          <w:b/>
          <w:sz w:val="20"/>
          <w:szCs w:val="20"/>
        </w:rPr>
        <w:t>Prekės</w:t>
      </w:r>
      <w:r w:rsidRPr="005E4671">
        <w:rPr>
          <w:rFonts w:ascii="Arial" w:hAnsi="Arial" w:cs="Arial"/>
          <w:bCs/>
          <w:sz w:val="20"/>
          <w:szCs w:val="20"/>
        </w:rPr>
        <w:t>)</w:t>
      </w:r>
      <w:r w:rsidR="00CE4331" w:rsidRPr="005E4671">
        <w:rPr>
          <w:rFonts w:ascii="Arial" w:hAnsi="Arial" w:cs="Arial"/>
          <w:bCs/>
          <w:sz w:val="20"/>
          <w:szCs w:val="20"/>
        </w:rPr>
        <w:t xml:space="preserve"> skirta </w:t>
      </w:r>
      <w:r w:rsidR="006E3F07" w:rsidRPr="005E4671">
        <w:rPr>
          <w:rFonts w:ascii="Arial" w:hAnsi="Arial" w:cs="Arial"/>
          <w:bCs/>
          <w:sz w:val="20"/>
          <w:szCs w:val="20"/>
        </w:rPr>
        <w:t xml:space="preserve">technologinio duomenų perdavimo tinklo </w:t>
      </w:r>
      <w:proofErr w:type="spellStart"/>
      <w:r w:rsidR="006E3F07" w:rsidRPr="005E4671">
        <w:rPr>
          <w:rFonts w:ascii="Arial" w:hAnsi="Arial" w:cs="Arial"/>
          <w:bCs/>
          <w:sz w:val="20"/>
          <w:szCs w:val="20"/>
        </w:rPr>
        <w:t>Cisco</w:t>
      </w:r>
      <w:proofErr w:type="spellEnd"/>
      <w:r w:rsidR="006E3F07" w:rsidRPr="005E4671">
        <w:rPr>
          <w:rFonts w:ascii="Arial" w:hAnsi="Arial" w:cs="Arial"/>
          <w:bCs/>
          <w:sz w:val="20"/>
          <w:szCs w:val="20"/>
        </w:rPr>
        <w:t xml:space="preserve"> platformai, </w:t>
      </w:r>
      <w:r w:rsidR="005D461B" w:rsidRPr="005E4671">
        <w:rPr>
          <w:rFonts w:ascii="Arial" w:hAnsi="Arial" w:cs="Arial"/>
          <w:bCs/>
          <w:sz w:val="20"/>
          <w:szCs w:val="20"/>
        </w:rPr>
        <w:t xml:space="preserve">kuri </w:t>
      </w:r>
      <w:r w:rsidR="006E3F07" w:rsidRPr="005E4671">
        <w:rPr>
          <w:rFonts w:ascii="Arial" w:hAnsi="Arial" w:cs="Arial"/>
          <w:bCs/>
          <w:sz w:val="20"/>
          <w:szCs w:val="20"/>
        </w:rPr>
        <w:t>turi užtikrinti šios platformos įrenginių funkc</w:t>
      </w:r>
      <w:r w:rsidR="00487432" w:rsidRPr="005E4671">
        <w:rPr>
          <w:rFonts w:ascii="Arial" w:hAnsi="Arial" w:cs="Arial"/>
          <w:bCs/>
          <w:sz w:val="20"/>
          <w:szCs w:val="20"/>
        </w:rPr>
        <w:t>ijų</w:t>
      </w:r>
      <w:r w:rsidR="006E3F07" w:rsidRPr="005E4671">
        <w:rPr>
          <w:rFonts w:ascii="Arial" w:hAnsi="Arial" w:cs="Arial"/>
          <w:bCs/>
          <w:sz w:val="20"/>
          <w:szCs w:val="20"/>
        </w:rPr>
        <w:t xml:space="preserve"> valdymą ir </w:t>
      </w:r>
      <w:r w:rsidR="005D461B" w:rsidRPr="005E4671">
        <w:rPr>
          <w:rFonts w:ascii="Arial" w:hAnsi="Arial" w:cs="Arial"/>
          <w:bCs/>
          <w:sz w:val="20"/>
          <w:szCs w:val="20"/>
        </w:rPr>
        <w:t>stebėjimą</w:t>
      </w:r>
      <w:r w:rsidR="006E3F07" w:rsidRPr="005E4671">
        <w:rPr>
          <w:rFonts w:ascii="Arial" w:hAnsi="Arial" w:cs="Arial"/>
          <w:bCs/>
          <w:sz w:val="20"/>
          <w:szCs w:val="20"/>
        </w:rPr>
        <w:t xml:space="preserve">. </w:t>
      </w:r>
    </w:p>
    <w:p w14:paraId="5AD52384" w14:textId="35082068" w:rsidR="00B17F05" w:rsidRPr="005E4671" w:rsidRDefault="00B17F05" w:rsidP="00B17F05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E4671">
        <w:rPr>
          <w:rFonts w:ascii="Arial" w:hAnsi="Arial" w:cs="Arial"/>
          <w:sz w:val="20"/>
          <w:szCs w:val="20"/>
        </w:rPr>
        <w:t>Duomenų tinklo valdymo sistemos</w:t>
      </w:r>
      <w:r w:rsidRPr="005E4671">
        <w:rPr>
          <w:rFonts w:ascii="Arial" w:hAnsi="Arial" w:cs="Arial"/>
          <w:bCs/>
          <w:sz w:val="20"/>
          <w:szCs w:val="20"/>
        </w:rPr>
        <w:t xml:space="preserve"> </w:t>
      </w:r>
      <w:r w:rsidRPr="005E4671">
        <w:rPr>
          <w:rFonts w:ascii="Arial" w:eastAsia="Calibri" w:hAnsi="Arial" w:cs="Arial"/>
          <w:sz w:val="20"/>
          <w:szCs w:val="20"/>
        </w:rPr>
        <w:t xml:space="preserve">reikalaujami parametrai nurodyti šios </w:t>
      </w:r>
      <w:r w:rsidR="006C4E23">
        <w:rPr>
          <w:rFonts w:ascii="Arial" w:eastAsia="Calibri" w:hAnsi="Arial" w:cs="Arial"/>
          <w:sz w:val="20"/>
          <w:szCs w:val="20"/>
        </w:rPr>
        <w:t>T</w:t>
      </w:r>
      <w:r w:rsidRPr="005E4671">
        <w:rPr>
          <w:rFonts w:ascii="Arial" w:eastAsia="Calibri" w:hAnsi="Arial" w:cs="Arial"/>
          <w:sz w:val="20"/>
          <w:szCs w:val="20"/>
        </w:rPr>
        <w:t>echninės specifikacijos  1 priedo 1 lentelėje.</w:t>
      </w:r>
    </w:p>
    <w:p w14:paraId="47B22BFE" w14:textId="6B7C7835" w:rsidR="005D461B" w:rsidRPr="005E4671" w:rsidRDefault="005D461B" w:rsidP="006E3F07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E4671">
        <w:rPr>
          <w:rFonts w:ascii="Arial" w:hAnsi="Arial" w:cs="Arial"/>
          <w:bCs/>
          <w:sz w:val="20"/>
          <w:szCs w:val="20"/>
        </w:rPr>
        <w:t xml:space="preserve">Valdymo sistema turi būti pilnai suderinama su </w:t>
      </w:r>
      <w:proofErr w:type="spellStart"/>
      <w:r w:rsidRPr="005E4671">
        <w:rPr>
          <w:rFonts w:ascii="Arial" w:hAnsi="Arial" w:cs="Arial"/>
          <w:bCs/>
          <w:sz w:val="20"/>
          <w:szCs w:val="20"/>
        </w:rPr>
        <w:t>Cisco</w:t>
      </w:r>
      <w:proofErr w:type="spellEnd"/>
      <w:r w:rsidRPr="005E4671">
        <w:rPr>
          <w:rFonts w:ascii="Arial" w:hAnsi="Arial" w:cs="Arial"/>
          <w:bCs/>
          <w:sz w:val="20"/>
          <w:szCs w:val="20"/>
        </w:rPr>
        <w:t xml:space="preserve"> platformos įrenginiais</w:t>
      </w:r>
      <w:r w:rsidR="00B4536B" w:rsidRPr="005E4671">
        <w:rPr>
          <w:rFonts w:ascii="Arial" w:hAnsi="Arial" w:cs="Arial"/>
          <w:bCs/>
          <w:sz w:val="20"/>
          <w:szCs w:val="20"/>
        </w:rPr>
        <w:t xml:space="preserve"> (nurodytais </w:t>
      </w:r>
      <w:r w:rsidR="00B4536B" w:rsidRPr="005E4671">
        <w:rPr>
          <w:rFonts w:ascii="Arial" w:eastAsia="Calibri" w:hAnsi="Arial" w:cs="Arial"/>
          <w:sz w:val="20"/>
          <w:szCs w:val="20"/>
        </w:rPr>
        <w:t>1 priedo 1 lentelėje)</w:t>
      </w:r>
      <w:r w:rsidRPr="005E4671">
        <w:rPr>
          <w:rFonts w:ascii="Arial" w:hAnsi="Arial" w:cs="Arial"/>
          <w:bCs/>
          <w:sz w:val="20"/>
          <w:szCs w:val="20"/>
        </w:rPr>
        <w:t xml:space="preserve"> ir turėti galimybę</w:t>
      </w:r>
      <w:r w:rsidR="00FC5609" w:rsidRPr="005E4671">
        <w:rPr>
          <w:rFonts w:ascii="Arial" w:hAnsi="Arial" w:cs="Arial"/>
          <w:bCs/>
          <w:sz w:val="20"/>
          <w:szCs w:val="20"/>
        </w:rPr>
        <w:t xml:space="preserve"> integruoti platformoje naujai išleidžiamus įrenginius. </w:t>
      </w:r>
    </w:p>
    <w:p w14:paraId="456CF973" w14:textId="77777777" w:rsidR="00E856EB" w:rsidRPr="005E4671" w:rsidRDefault="00E856EB" w:rsidP="00E856EB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E4671">
        <w:rPr>
          <w:rFonts w:ascii="Arial" w:eastAsia="Calibri" w:hAnsi="Arial" w:cs="Arial"/>
          <w:sz w:val="20"/>
          <w:szCs w:val="20"/>
        </w:rPr>
        <w:t>Turi būti pateiktos visos licencijos užtikrinančios reikalaujamą funkcionalumo veikimą.</w:t>
      </w:r>
    </w:p>
    <w:p w14:paraId="00AA9569" w14:textId="1574F228" w:rsidR="00E856EB" w:rsidRPr="005E4671" w:rsidRDefault="00E856EB" w:rsidP="00E856EB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E4671">
        <w:rPr>
          <w:rFonts w:ascii="Arial" w:eastAsia="Calibri" w:hAnsi="Arial" w:cs="Arial"/>
          <w:b/>
          <w:bCs/>
          <w:sz w:val="20"/>
          <w:szCs w:val="20"/>
        </w:rPr>
        <w:t>Prekės</w:t>
      </w:r>
      <w:r w:rsidRPr="005E4671">
        <w:rPr>
          <w:rFonts w:ascii="Arial" w:eastAsia="Calibri" w:hAnsi="Arial" w:cs="Arial"/>
          <w:sz w:val="20"/>
          <w:szCs w:val="20"/>
        </w:rPr>
        <w:t xml:space="preserve"> turi būti registruotos </w:t>
      </w:r>
      <w:r w:rsidR="000A038E">
        <w:rPr>
          <w:rFonts w:ascii="Arial" w:eastAsia="Calibri" w:hAnsi="Arial" w:cs="Arial"/>
          <w:sz w:val="20"/>
          <w:szCs w:val="20"/>
        </w:rPr>
        <w:t>g</w:t>
      </w:r>
      <w:r w:rsidRPr="005E4671">
        <w:rPr>
          <w:rFonts w:ascii="Arial" w:eastAsia="Calibri" w:hAnsi="Arial" w:cs="Arial"/>
          <w:sz w:val="20"/>
          <w:szCs w:val="20"/>
        </w:rPr>
        <w:t xml:space="preserve">amintojo sistemoje </w:t>
      </w:r>
      <w:r w:rsidR="006C4E23">
        <w:rPr>
          <w:rFonts w:ascii="Arial" w:eastAsia="Calibri" w:hAnsi="Arial" w:cs="Arial"/>
          <w:sz w:val="20"/>
          <w:szCs w:val="20"/>
        </w:rPr>
        <w:t>Perkančiojo subjekto vardu</w:t>
      </w:r>
      <w:r w:rsidRPr="005E4671">
        <w:rPr>
          <w:rFonts w:ascii="Arial" w:eastAsia="Calibri" w:hAnsi="Arial" w:cs="Arial"/>
          <w:sz w:val="20"/>
          <w:szCs w:val="20"/>
        </w:rPr>
        <w:t>, pateikiant gamintojo arba įgalioto atstovo registravimo deklaraciją.</w:t>
      </w:r>
    </w:p>
    <w:p w14:paraId="672B0216" w14:textId="3038EED6" w:rsidR="00E856EB" w:rsidRPr="005E4671" w:rsidRDefault="00E856EB" w:rsidP="00E856EB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E4671">
        <w:rPr>
          <w:rFonts w:ascii="Arial" w:eastAsia="Calibri" w:hAnsi="Arial" w:cs="Arial"/>
          <w:b/>
          <w:bCs/>
          <w:sz w:val="20"/>
          <w:szCs w:val="20"/>
        </w:rPr>
        <w:t>Prekės</w:t>
      </w:r>
      <w:r w:rsidRPr="005E4671">
        <w:rPr>
          <w:rFonts w:ascii="Arial" w:eastAsia="Calibri" w:hAnsi="Arial" w:cs="Arial"/>
          <w:sz w:val="20"/>
          <w:szCs w:val="20"/>
        </w:rPr>
        <w:t xml:space="preserve"> turės būti p</w:t>
      </w:r>
      <w:r w:rsidR="00415E2D" w:rsidRPr="005E4671">
        <w:rPr>
          <w:rFonts w:ascii="Arial" w:eastAsia="Calibri" w:hAnsi="Arial" w:cs="Arial"/>
          <w:sz w:val="20"/>
          <w:szCs w:val="20"/>
        </w:rPr>
        <w:t>ateiktos</w:t>
      </w:r>
      <w:r w:rsidRPr="005E4671">
        <w:rPr>
          <w:rFonts w:ascii="Arial" w:eastAsia="Calibri" w:hAnsi="Arial" w:cs="Arial"/>
          <w:sz w:val="20"/>
          <w:szCs w:val="20"/>
        </w:rPr>
        <w:t xml:space="preserve"> Perkančiajam subjektui </w:t>
      </w:r>
      <w:r w:rsidR="00F63CCA">
        <w:rPr>
          <w:rFonts w:ascii="Arial" w:eastAsia="Calibri" w:hAnsi="Arial" w:cs="Arial"/>
          <w:sz w:val="20"/>
          <w:szCs w:val="20"/>
        </w:rPr>
        <w:t xml:space="preserve">ne vėliau kaip </w:t>
      </w:r>
      <w:r w:rsidRPr="005E4671">
        <w:rPr>
          <w:rFonts w:ascii="Arial" w:eastAsia="Calibri" w:hAnsi="Arial" w:cs="Arial"/>
          <w:sz w:val="20"/>
          <w:szCs w:val="20"/>
        </w:rPr>
        <w:t>per 8 savaites nuo sutarties įsigaliojimo dienos</w:t>
      </w:r>
      <w:r w:rsidR="00415E2D" w:rsidRPr="005E4671">
        <w:rPr>
          <w:rFonts w:ascii="Arial" w:eastAsia="Calibri" w:hAnsi="Arial" w:cs="Arial"/>
          <w:sz w:val="20"/>
          <w:szCs w:val="20"/>
        </w:rPr>
        <w:t xml:space="preserve">. </w:t>
      </w:r>
    </w:p>
    <w:p w14:paraId="3F3C15A8" w14:textId="1482ECB7" w:rsidR="006E3F07" w:rsidRPr="005E4671" w:rsidRDefault="006E3F07" w:rsidP="00E856EB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E4671">
        <w:rPr>
          <w:rFonts w:ascii="Arial" w:hAnsi="Arial" w:cs="Arial"/>
          <w:sz w:val="20"/>
          <w:szCs w:val="20"/>
        </w:rPr>
        <w:t xml:space="preserve">Duomenų tinklo valdymo sistemos diegimo darbus atliks </w:t>
      </w:r>
      <w:r w:rsidR="006C4E23">
        <w:rPr>
          <w:rFonts w:ascii="Arial" w:hAnsi="Arial" w:cs="Arial"/>
          <w:sz w:val="20"/>
          <w:szCs w:val="20"/>
        </w:rPr>
        <w:t>Perkantysis subjektas</w:t>
      </w:r>
      <w:r w:rsidRPr="005E4671">
        <w:rPr>
          <w:rFonts w:ascii="Arial" w:hAnsi="Arial" w:cs="Arial"/>
          <w:sz w:val="20"/>
          <w:szCs w:val="20"/>
        </w:rPr>
        <w:t>.</w:t>
      </w:r>
    </w:p>
    <w:p w14:paraId="19B7A107" w14:textId="77777777" w:rsidR="00E856EB" w:rsidRPr="005E4671" w:rsidRDefault="00E856EB" w:rsidP="00E856EB">
      <w:pPr>
        <w:spacing w:line="276" w:lineRule="auto"/>
        <w:ind w:left="108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821895C" w14:textId="6D6C3EE1" w:rsidR="00E856EB" w:rsidRPr="005E4671" w:rsidRDefault="00E856EB" w:rsidP="00254F02">
      <w:pPr>
        <w:pStyle w:val="ListParagraph"/>
        <w:numPr>
          <w:ilvl w:val="0"/>
          <w:numId w:val="1"/>
        </w:numPr>
        <w:spacing w:after="200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5E4671">
        <w:rPr>
          <w:rFonts w:ascii="Arial" w:hAnsi="Arial" w:cs="Arial"/>
          <w:sz w:val="20"/>
          <w:szCs w:val="20"/>
        </w:rPr>
        <w:t xml:space="preserve">Tiekėjas, teikdamas pasiūlymą, privalo užpildyti stulpelį „Atitikimas reikalavimams“, </w:t>
      </w:r>
      <w:r w:rsidRPr="005E4671">
        <w:rPr>
          <w:rFonts w:ascii="Arial" w:hAnsi="Arial" w:cs="Arial"/>
          <w:bCs/>
          <w:sz w:val="20"/>
          <w:szCs w:val="20"/>
        </w:rPr>
        <w:t>įrašant jame siūlomų prekių konkretų parametro dydį/reikšmę, vykdomą funkciją, išpildymą ar savybę, ir pažymint pasiūlymo puslapį ar kitokią nuorodą,</w:t>
      </w:r>
      <w:r w:rsidRPr="005E4671">
        <w:rPr>
          <w:rFonts w:ascii="Arial" w:hAnsi="Arial" w:cs="Arial"/>
          <w:sz w:val="20"/>
          <w:szCs w:val="20"/>
        </w:rPr>
        <w:t xml:space="preserve"> kur pateiktuose prekių aprašymuose ar kitoje techninėje dokumentacijoje yra nurodytas šis parametras, vykdoma funkcija, išpildymas ar savybė, patvirtinantys siūlomų prekių atitikimą techninės specifikacijos reikalavimams.</w:t>
      </w:r>
    </w:p>
    <w:p w14:paraId="738F430B" w14:textId="77777777" w:rsidR="00E856EB" w:rsidRPr="005E4671" w:rsidRDefault="00E856EB" w:rsidP="00E856EB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5A0C01EB" w14:textId="77777777" w:rsidR="00E856EB" w:rsidRPr="005E4671" w:rsidRDefault="00E856EB" w:rsidP="00E856EB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19B27734" w14:textId="77777777" w:rsidR="00E856EB" w:rsidRPr="005E4671" w:rsidRDefault="00E856EB" w:rsidP="00254F02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6E93CFC4" w14:textId="77777777" w:rsidR="00E856EB" w:rsidRPr="005E4671" w:rsidRDefault="00E856EB" w:rsidP="00E856EB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E4671">
        <w:rPr>
          <w:rFonts w:ascii="Arial" w:hAnsi="Arial" w:cs="Arial"/>
          <w:b/>
          <w:sz w:val="20"/>
          <w:szCs w:val="20"/>
        </w:rPr>
        <w:t>Priedai:</w:t>
      </w:r>
    </w:p>
    <w:p w14:paraId="37969627" w14:textId="55783093" w:rsidR="00E856EB" w:rsidRPr="005E4671" w:rsidRDefault="00E856EB" w:rsidP="00E856EB">
      <w:pPr>
        <w:pStyle w:val="ListParagraph"/>
        <w:spacing w:line="360" w:lineRule="auto"/>
        <w:ind w:left="1224"/>
        <w:jc w:val="both"/>
        <w:rPr>
          <w:rFonts w:ascii="Arial" w:hAnsi="Arial" w:cs="Arial"/>
          <w:sz w:val="20"/>
          <w:szCs w:val="20"/>
        </w:rPr>
      </w:pPr>
      <w:r w:rsidRPr="005E4671">
        <w:rPr>
          <w:rFonts w:ascii="Arial" w:hAnsi="Arial" w:cs="Arial"/>
          <w:sz w:val="20"/>
          <w:szCs w:val="20"/>
        </w:rPr>
        <w:t xml:space="preserve">1 priedas.  Duomenų </w:t>
      </w:r>
      <w:r w:rsidR="00415E2D" w:rsidRPr="005E4671">
        <w:rPr>
          <w:rFonts w:ascii="Arial" w:hAnsi="Arial" w:cs="Arial"/>
          <w:sz w:val="20"/>
          <w:szCs w:val="20"/>
        </w:rPr>
        <w:t>tinklo valdymo sistemos</w:t>
      </w:r>
      <w:r w:rsidRPr="005E4671">
        <w:rPr>
          <w:rFonts w:ascii="Arial" w:hAnsi="Arial" w:cs="Arial"/>
          <w:sz w:val="20"/>
          <w:szCs w:val="20"/>
        </w:rPr>
        <w:t xml:space="preserve"> techniniai reikalavimai ir parametrai  (konfidencialu)*</w:t>
      </w:r>
    </w:p>
    <w:p w14:paraId="270B2B10" w14:textId="77777777" w:rsidR="00E856EB" w:rsidRPr="005E4671" w:rsidRDefault="00E856EB" w:rsidP="00E856EB">
      <w:pPr>
        <w:pStyle w:val="ListParagraph"/>
        <w:spacing w:line="360" w:lineRule="auto"/>
        <w:ind w:left="1224"/>
        <w:jc w:val="both"/>
        <w:rPr>
          <w:rFonts w:ascii="Arial" w:hAnsi="Arial" w:cs="Arial"/>
          <w:sz w:val="20"/>
          <w:szCs w:val="20"/>
        </w:rPr>
      </w:pPr>
      <w:r w:rsidRPr="005E4671">
        <w:rPr>
          <w:rFonts w:ascii="Arial" w:hAnsi="Arial" w:cs="Arial"/>
          <w:sz w:val="20"/>
          <w:szCs w:val="20"/>
        </w:rPr>
        <w:t>* Tiekėjai, norėdami susipažinti su 1 priedu, turi kreiptis į Perkantįjį subjektą ir pasirašyti konfidencialumo įsipareigojimą.</w:t>
      </w:r>
    </w:p>
    <w:p w14:paraId="727FD6EE" w14:textId="77777777" w:rsidR="00E856EB" w:rsidRPr="005E4671" w:rsidRDefault="00E856EB" w:rsidP="00E856EB">
      <w:pPr>
        <w:ind w:left="709" w:firstLine="11"/>
        <w:rPr>
          <w:rFonts w:ascii="Arial" w:hAnsi="Arial" w:cs="Arial"/>
          <w:sz w:val="20"/>
          <w:szCs w:val="20"/>
        </w:rPr>
      </w:pPr>
    </w:p>
    <w:p w14:paraId="5BE6933D" w14:textId="77777777" w:rsidR="00E856EB" w:rsidRPr="005E4671" w:rsidRDefault="00E856EB">
      <w:pPr>
        <w:rPr>
          <w:rFonts w:ascii="Arial" w:hAnsi="Arial" w:cs="Arial"/>
          <w:sz w:val="20"/>
          <w:szCs w:val="20"/>
        </w:rPr>
      </w:pPr>
    </w:p>
    <w:sectPr w:rsidR="00E856EB" w:rsidRPr="005E4671" w:rsidSect="00E85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3E825" w14:textId="77777777" w:rsidR="004D48A6" w:rsidRDefault="004D48A6">
      <w:r>
        <w:separator/>
      </w:r>
    </w:p>
  </w:endnote>
  <w:endnote w:type="continuationSeparator" w:id="0">
    <w:p w14:paraId="2696EC18" w14:textId="77777777" w:rsidR="004D48A6" w:rsidRDefault="004D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91E86" w14:textId="77777777" w:rsidR="00E856EB" w:rsidRDefault="00E85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1377314"/>
      <w:docPartObj>
        <w:docPartGallery w:val="Page Numbers (Bottom of Page)"/>
        <w:docPartUnique/>
      </w:docPartObj>
    </w:sdtPr>
    <w:sdtEndPr/>
    <w:sdtContent>
      <w:p w14:paraId="4A0113D2" w14:textId="77777777" w:rsidR="00E856EB" w:rsidRDefault="00E856E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624EA3" w14:textId="77777777" w:rsidR="00E856EB" w:rsidRDefault="00E85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E9B91" w14:textId="77777777" w:rsidR="00E856EB" w:rsidRDefault="00E85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CAE1B" w14:textId="77777777" w:rsidR="004D48A6" w:rsidRDefault="004D48A6">
      <w:r>
        <w:separator/>
      </w:r>
    </w:p>
  </w:footnote>
  <w:footnote w:type="continuationSeparator" w:id="0">
    <w:p w14:paraId="0E3D76B1" w14:textId="77777777" w:rsidR="004D48A6" w:rsidRDefault="004D4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6BA9" w14:textId="77777777" w:rsidR="00E856EB" w:rsidRDefault="00E856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2A7D8" w14:textId="77777777" w:rsidR="00E856EB" w:rsidRDefault="00E856EB" w:rsidP="005F27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479E" w14:textId="77777777" w:rsidR="00E856EB" w:rsidRDefault="00E85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F57B6"/>
    <w:multiLevelType w:val="hybridMultilevel"/>
    <w:tmpl w:val="C28061A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E4AF1"/>
    <w:multiLevelType w:val="multilevel"/>
    <w:tmpl w:val="6442C69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82726117">
    <w:abstractNumId w:val="1"/>
  </w:num>
  <w:num w:numId="2" w16cid:durableId="1489206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EB"/>
    <w:rsid w:val="00021A46"/>
    <w:rsid w:val="00045EEB"/>
    <w:rsid w:val="00092631"/>
    <w:rsid w:val="000A038E"/>
    <w:rsid w:val="00111D82"/>
    <w:rsid w:val="00130CA5"/>
    <w:rsid w:val="0018331B"/>
    <w:rsid w:val="001C4D98"/>
    <w:rsid w:val="001F0ADC"/>
    <w:rsid w:val="00237A9C"/>
    <w:rsid w:val="00254F02"/>
    <w:rsid w:val="00263D3F"/>
    <w:rsid w:val="0027514A"/>
    <w:rsid w:val="002B3344"/>
    <w:rsid w:val="003A69AE"/>
    <w:rsid w:val="003C73C2"/>
    <w:rsid w:val="00415E2D"/>
    <w:rsid w:val="00461676"/>
    <w:rsid w:val="00487432"/>
    <w:rsid w:val="004D48A6"/>
    <w:rsid w:val="0052066B"/>
    <w:rsid w:val="005948EE"/>
    <w:rsid w:val="005D461B"/>
    <w:rsid w:val="005E4671"/>
    <w:rsid w:val="00602323"/>
    <w:rsid w:val="006148ED"/>
    <w:rsid w:val="006A676C"/>
    <w:rsid w:val="006B5F59"/>
    <w:rsid w:val="006C4E23"/>
    <w:rsid w:val="006E3F07"/>
    <w:rsid w:val="007D7B4E"/>
    <w:rsid w:val="00873BC0"/>
    <w:rsid w:val="00917F1D"/>
    <w:rsid w:val="0094699E"/>
    <w:rsid w:val="00955DB0"/>
    <w:rsid w:val="00B17F05"/>
    <w:rsid w:val="00B4536B"/>
    <w:rsid w:val="00B55C74"/>
    <w:rsid w:val="00BE2F00"/>
    <w:rsid w:val="00C21E53"/>
    <w:rsid w:val="00CE4331"/>
    <w:rsid w:val="00E400C8"/>
    <w:rsid w:val="00E7664B"/>
    <w:rsid w:val="00E856EB"/>
    <w:rsid w:val="00EA4226"/>
    <w:rsid w:val="00F05BD9"/>
    <w:rsid w:val="00F63CCA"/>
    <w:rsid w:val="00FC5609"/>
    <w:rsid w:val="00FD0039"/>
    <w:rsid w:val="00FE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266DA"/>
  <w15:chartTrackingRefBased/>
  <w15:docId w15:val="{5BBC97A6-D31F-44EE-980E-E0123E73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EB"/>
    <w:pPr>
      <w:spacing w:after="0" w:line="240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6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56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6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56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56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56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56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56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56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56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6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6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56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56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56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56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56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56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56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56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56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56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56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56EB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"/>
    <w:basedOn w:val="Normal"/>
    <w:link w:val="ListParagraphChar"/>
    <w:qFormat/>
    <w:rsid w:val="00E856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56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56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56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56E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E856EB"/>
    <w:pPr>
      <w:tabs>
        <w:tab w:val="center" w:pos="4819"/>
        <w:tab w:val="right" w:pos="9638"/>
      </w:tabs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rsid w:val="00E856EB"/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character" w:customStyle="1" w:styleId="ListParagraphChar">
    <w:name w:val="List Paragraph Char"/>
    <w:aliases w:val="Bullet EY Char,List Paragraph2 Char"/>
    <w:link w:val="ListParagraph"/>
    <w:locked/>
    <w:rsid w:val="00E856EB"/>
  </w:style>
  <w:style w:type="paragraph" w:styleId="Footer">
    <w:name w:val="footer"/>
    <w:basedOn w:val="Normal"/>
    <w:link w:val="FooterChar"/>
    <w:uiPriority w:val="99"/>
    <w:unhideWhenUsed/>
    <w:rsid w:val="00E856E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56EB"/>
    <w:rPr>
      <w:kern w:val="0"/>
      <w:sz w:val="22"/>
      <w:szCs w:val="22"/>
      <w:lang w:val="lt-LT"/>
      <w14:ligatures w14:val="none"/>
    </w:rPr>
  </w:style>
  <w:style w:type="paragraph" w:styleId="Revision">
    <w:name w:val="Revision"/>
    <w:hidden/>
    <w:uiPriority w:val="99"/>
    <w:semiHidden/>
    <w:rsid w:val="00130CA5"/>
    <w:pPr>
      <w:spacing w:after="0" w:line="240" w:lineRule="auto"/>
    </w:pPr>
    <w:rPr>
      <w:kern w:val="0"/>
      <w:sz w:val="22"/>
      <w:szCs w:val="22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B5F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5F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5F59"/>
    <w:rPr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5F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5F59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</Pages>
  <Words>206</Words>
  <Characters>1507</Characters>
  <Application>Microsoft Office Word</Application>
  <DocSecurity>0</DocSecurity>
  <Lines>32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Narvoiš</dc:creator>
  <cp:keywords/>
  <dc:description/>
  <cp:lastModifiedBy>Rita Kubilienė</cp:lastModifiedBy>
  <cp:revision>18</cp:revision>
  <dcterms:created xsi:type="dcterms:W3CDTF">2026-05-21T12:20:00Z</dcterms:created>
  <dcterms:modified xsi:type="dcterms:W3CDTF">2026-06-17T08:30:00Z</dcterms:modified>
</cp:coreProperties>
</file>